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FC" w:rsidRPr="00065571" w:rsidRDefault="00065571" w:rsidP="000655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  <w:r w:rsidRPr="0006557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связи с ростом в январе 2023 на территории Витебской области несовершеннолетних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06557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потерпевших от сексуального насилия и преступлений пр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отив половой неприкосновенности </w:t>
      </w:r>
      <w:r w:rsidRPr="0006557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Pr="0006557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21 по 26.02.2023 на территории Докшицкого района проводится комплекс мероприятий «Профилактика преступлений в сфере половой свободы и половой неприкосновенности несовершеннолетних». </w:t>
      </w:r>
      <w:r w:rsidR="006600FC" w:rsidRPr="00180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      </w:t>
      </w:r>
    </w:p>
    <w:p w:rsidR="006600FC" w:rsidRPr="001800DC" w:rsidRDefault="006600FC" w:rsidP="000655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 w:rsidRPr="00180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</w:t>
      </w: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180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данный тезис не требует особых доказательств.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Сексуальное насилие </w:t>
      </w:r>
      <w:r w:rsidRPr="001800D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Это: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-ласка и </w:t>
      </w:r>
      <w:proofErr w:type="spellStart"/>
      <w:r w:rsidRPr="001800D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трогание</w:t>
      </w:r>
      <w:proofErr w:type="spellEnd"/>
      <w:r w:rsidRPr="001800D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запретных частей тела, </w:t>
      </w:r>
      <w:proofErr w:type="spellStart"/>
      <w:r w:rsidRPr="001800D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эротизированная</w:t>
      </w:r>
      <w:proofErr w:type="spellEnd"/>
      <w:r w:rsidRPr="001800D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забота;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-демонстрация половых органов, использование ребенка для сексуальной стимуляции взрослого (развратные действия);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-изнасилование в обычной форме, орально-генитальный и </w:t>
      </w:r>
      <w:proofErr w:type="spellStart"/>
      <w:r w:rsidRPr="001800D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анально</w:t>
      </w:r>
      <w:proofErr w:type="spellEnd"/>
      <w:r w:rsidRPr="001800D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-генитальный контакт;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Сексуальная эксплуатация </w:t>
      </w:r>
      <w:r w:rsidRPr="001800D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- порнографические фотографии и фильмы с участием детьми, проституция.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В уголовном законодательстве данные виды преступлений выделены в отдельную главу «Преступления против половой неприкосновенности и половой свободы».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Наиболее часто несовершеннолетние признаются потерпевшими при расследовании уголовных дел, возбужденных по ст.ст.166, 167, 168, 169 УК Республики Беларусь и других.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166. Изнасилование</w:t>
      </w:r>
    </w:p>
    <w:p w:rsidR="006600FC" w:rsidRPr="001800DC" w:rsidRDefault="006600FC" w:rsidP="00660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– наказывается ограничением свободы на срок до четырех лет или лишением свободы на срок от трех до семи лет.</w:t>
      </w:r>
    </w:p>
    <w:p w:rsidR="006600FC" w:rsidRPr="001800DC" w:rsidRDefault="006600FC" w:rsidP="00660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Изнасилование, совершенное повторно, либо группой лиц, либо лицом, ранее совершившим действия, предусмотренные статьей </w:t>
      </w: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167 настоящего Кодекса, либо изнасилование заведомо несовершеннолетней – наказывается лишением свободы на срок от пяти до тринадцати лет.</w:t>
      </w:r>
    </w:p>
    <w:p w:rsidR="006600FC" w:rsidRPr="001800DC" w:rsidRDefault="006600FC" w:rsidP="00660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– наказывается лишением свободы на срок от восьми до пятнадцати лет.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167. Насильственные действия сексуального характера</w:t>
      </w:r>
    </w:p>
    <w:p w:rsidR="006600FC" w:rsidRPr="001800DC" w:rsidRDefault="006600FC" w:rsidP="006600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– наказываются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ограничением свободы на срок до четырех лет или лишением свободы на срок от трех до семи лет.</w:t>
      </w:r>
    </w:p>
    <w:p w:rsidR="006600FC" w:rsidRPr="001800DC" w:rsidRDefault="006600FC" w:rsidP="006600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– наказываются лишением свободы на срок от пяти до тринадцати лет.</w:t>
      </w:r>
    </w:p>
    <w:p w:rsidR="006600FC" w:rsidRPr="001800DC" w:rsidRDefault="006600FC" w:rsidP="006600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– наказываются лишением свободы на срок от восьми до пятнадцати лет.</w:t>
      </w:r>
      <w:proofErr w:type="gramEnd"/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168. Половое сношение и иные действия сексуального характера с лицом, не достигшим шестнадцатилетнего возраста</w:t>
      </w:r>
    </w:p>
    <w:p w:rsidR="006600FC" w:rsidRPr="001800DC" w:rsidRDefault="006600FC" w:rsidP="006600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 – наказываются ограничением свободы на срок до четырех лет или лишением свободы на тот же срок со штрафом.</w:t>
      </w:r>
    </w:p>
    <w:p w:rsidR="006600FC" w:rsidRPr="001800DC" w:rsidRDefault="006600FC" w:rsidP="006600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– наказываются лишением свободы на срок от трех до десяти лет.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169. Развратные действия</w:t>
      </w:r>
    </w:p>
    <w:p w:rsidR="006600FC" w:rsidRPr="001800DC" w:rsidRDefault="006600FC" w:rsidP="006600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 – наказываются арестом или лишением свободы на срок от одного года до трех лет.</w:t>
      </w:r>
    </w:p>
    <w:p w:rsidR="006600FC" w:rsidRPr="001800DC" w:rsidRDefault="006600FC" w:rsidP="006600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Те же действия, совершенные с применением насилия или с угрозой его применения, – наказываются лишением свободы на срок от трех до шести лет.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Большинство родителей, педагогов и психологов боятся обсуждать тему сексуального насилия больше, чем жертва. В беседах с детьми они не задают правильные вопросы на эту тему, а иногда и не слышат, когда они намекают им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 </w:t>
      </w:r>
      <w:r w:rsidRPr="001800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жертва нуждается в первую очередь во внимании и необходимой социальной, психологической и медицинской помощи</w:t>
      </w: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40749" w:rsidRPr="001800DC" w:rsidRDefault="00640749" w:rsidP="006600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640749" w:rsidRPr="001800DC" w:rsidRDefault="00640749" w:rsidP="006600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640749" w:rsidRPr="001800DC" w:rsidRDefault="00640749" w:rsidP="006600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640749" w:rsidRPr="001800DC" w:rsidRDefault="00640749" w:rsidP="006600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640749" w:rsidRPr="001800DC" w:rsidRDefault="00640749" w:rsidP="006600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640749" w:rsidRPr="001800DC" w:rsidRDefault="00640749" w:rsidP="006600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640749" w:rsidRPr="001800DC" w:rsidRDefault="00640749" w:rsidP="006600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640749" w:rsidRPr="001800DC" w:rsidRDefault="00640749" w:rsidP="006600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640749" w:rsidRPr="001800DC" w:rsidRDefault="00640749" w:rsidP="006600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640749" w:rsidRPr="001800DC" w:rsidRDefault="00640749" w:rsidP="0018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6600FC" w:rsidRPr="001800DC" w:rsidRDefault="00640749" w:rsidP="006600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lastRenderedPageBreak/>
        <w:t>Способы и методы выявления признаков совершения в отношении несовершеннолетних преступлений против половой свободы и половой неприкосновенности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сексуального насилия или действий сексуального характера изменения могут произойти как в поведении ребенка, так и в его физическом и психологическом состоянии.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Физические признаки: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1800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Оральные симптомы: </w:t>
      </w: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экзема, дерматит, герпес на лице, губах, в ротовой полости, кроме этого, может быть отказ от еды (анорексия) или наоборот - переедание (булимия).</w:t>
      </w:r>
      <w:proofErr w:type="gramEnd"/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Анальные симптомы: </w:t>
      </w: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повреждения в прямой кишке, покраснение ануса, варикозные изменения, ослабление сфинктера, запоры.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Вагинальные симптомы</w:t>
      </w: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: нарушение девственной плевы, расширение влагалища, свежие повреждения (раны, ссадины), сопутствующие инфекции.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этого, признаками сексуального насилия над ребенком являются: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порванное, запачканное или окровавленное нижнее белье;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гематомы (синяки) в области половых органов;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кровотечения, необъяснимые выделения из половых органов;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гематомы и укусы на груди, ягодицах, ногах, нижней части живота, бедрах;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боль в нижней части живота;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повторяющиеся воспаления мочеиспускательных путей;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болезни, передающиеся половым путем;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беременность.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в поведении: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 в выражении сексуальности ребенка: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чрезвычайный интерес к играм сексуального содержания;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поразительные для этого возраста знания о сексуальной жизни;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соблазняющее, особо завлекающее поведение по отношению к противоположному полу и взрослым;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сексуальные действия с другими детьми (начиная с младшего школьного возраста);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необычная сексуальная активность: сексуальное использованием младших детей; мастурбация (начиная с дошкольного возраста), отирание половых органов о тело взрослого.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Изменения в эмоциональном </w:t>
      </w:r>
      <w:proofErr w:type="spellStart"/>
      <w:r w:rsidRPr="001800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состояниии</w:t>
      </w:r>
      <w:proofErr w:type="spellEnd"/>
      <w:r w:rsidRPr="001800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общении ребенка: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замкнутость, изоляция, уход в себя;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депрессивность, грустное настроение;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отвращение, стыд, вина, недоверие, чувство испорченности;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частая задумчивость, отстраненность (встречается у детей и подростков, начиная с дошкольного возраста);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истерическое поведение, быстрая потеря самоконтроля;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отчуждение от братьев и сестер;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терроризирование младших и детей своего возраста;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жестокость по отношению к игрушкам (у младших детей);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амбивалентные чувства к взрослым (начиная с младшего школьного возраста).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личности и мотивации ребенка, социальные признаки: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неспособность защитить себя, непротивление насилию и издевательству над собой, смирение;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резкое изменение успеваемости (хуже или гораздо лучше);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прогулы в школе, отказ и уклонение от обучения, посещения учреждения дополнительного образования, спортивной секции;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принятие на себя родительской роли в семье (по приготовлению еды, стирке, мытью, ухаживанию за младшими и их воспитанию);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отрицание традиций своей семьи вследствие </w:t>
      </w:r>
      <w:proofErr w:type="spellStart"/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несформированности</w:t>
      </w:r>
      <w:proofErr w:type="spellEnd"/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социальных ролей и своей роли в ней, вплоть до ухода из дома (характерно для подростков).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самосознания ребенка: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падение самооценки;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мысли о самоубийстве, попытки самоубийства. Появление невротических и психосоматических симптомов: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боязнь оставаться в помещении наедине с определенным человеком;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- боязнь раздеваться (например, может категорически отказаться от участия в занятиях физкультурой или плаванием, или снимать нижнее белье — трусики во время медицинского осмотра).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Конечно, выявив у ребенка какой-либо из этих признаков, не стоит сразу подозревать насилие, но если они присутствуют в комплексе, на такого ребенка стоит обратить внимание и деликатно расспросить его о том, что происходит в его жизни. Если же ваши опасения подтвердились, то необходимо сразу же сообщить о преступлении в органы внутренних дел, а ребенку должна быть оказана профессиональная психологическая, медицинская и иная помощь.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же помощь не оказана вовремя, ребенок остается один на один со своей проблемой. </w:t>
      </w:r>
      <w:r w:rsidRPr="001800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Остановитесь! Оглянитесь!</w:t>
      </w:r>
    </w:p>
    <w:p w:rsidR="006600FC" w:rsidRPr="001800DC" w:rsidRDefault="006600FC" w:rsidP="006600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800D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Рядом с Вами может быть ребенок, который нуждается именно в Вашей помощи…</w:t>
      </w:r>
    </w:p>
    <w:p w:rsidR="00EC25D2" w:rsidRPr="001800DC" w:rsidRDefault="00EC25D2">
      <w:pPr>
        <w:rPr>
          <w:rFonts w:ascii="Times New Roman" w:hAnsi="Times New Roman" w:cs="Times New Roman"/>
          <w:sz w:val="30"/>
          <w:szCs w:val="30"/>
        </w:rPr>
      </w:pPr>
    </w:p>
    <w:sectPr w:rsidR="00EC25D2" w:rsidRPr="001800DC" w:rsidSect="00EC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37"/>
    <w:multiLevelType w:val="multilevel"/>
    <w:tmpl w:val="E03CE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60A4A"/>
    <w:multiLevelType w:val="multilevel"/>
    <w:tmpl w:val="BDE4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B0C2C"/>
    <w:multiLevelType w:val="multilevel"/>
    <w:tmpl w:val="2A1A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13531"/>
    <w:multiLevelType w:val="multilevel"/>
    <w:tmpl w:val="AE66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4753B"/>
    <w:multiLevelType w:val="multilevel"/>
    <w:tmpl w:val="6D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0FC"/>
    <w:rsid w:val="00065571"/>
    <w:rsid w:val="001800DC"/>
    <w:rsid w:val="00640749"/>
    <w:rsid w:val="006600FC"/>
    <w:rsid w:val="00B2239E"/>
    <w:rsid w:val="00E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D2"/>
  </w:style>
  <w:style w:type="paragraph" w:styleId="1">
    <w:name w:val="heading 1"/>
    <w:basedOn w:val="a"/>
    <w:link w:val="10"/>
    <w:uiPriority w:val="9"/>
    <w:qFormat/>
    <w:rsid w:val="00660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0FC"/>
    <w:rPr>
      <w:b/>
      <w:bCs/>
    </w:rPr>
  </w:style>
  <w:style w:type="character" w:styleId="a5">
    <w:name w:val="Emphasis"/>
    <w:basedOn w:val="a0"/>
    <w:uiPriority w:val="20"/>
    <w:qFormat/>
    <w:rsid w:val="006600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10C5-8103-4853-BCDC-A35C455F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ИДН</cp:lastModifiedBy>
  <cp:revision>4</cp:revision>
  <cp:lastPrinted>2023-02-20T17:51:00Z</cp:lastPrinted>
  <dcterms:created xsi:type="dcterms:W3CDTF">2023-02-20T17:52:00Z</dcterms:created>
  <dcterms:modified xsi:type="dcterms:W3CDTF">2023-02-22T09:32:00Z</dcterms:modified>
</cp:coreProperties>
</file>